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pPr>
        <w:widowControl w:val="0"/>
        <w:numPr>
          <w:ilvl w:val="0"/>
          <w:numId w:val="0"/>
        </w:numPr>
        <w:ind w:firstLine="643" w:firstLineChars="200"/>
        <w:jc w:val="both"/>
        <w:rPr>
          <w:rFonts w:hint="eastAsia" w:asciiTheme="minorEastAsia" w:hAnsiTheme="minorEastAsia" w:eastAsiaTheme="minorEastAsia" w:cstheme="minorEastAsia"/>
          <w:b/>
          <w:bCs/>
          <w:i w:val="0"/>
          <w:iCs w:val="0"/>
          <w:caps w:val="0"/>
          <w:color w:val="000000" w:themeColor="text1"/>
          <w:spacing w:val="0"/>
          <w:sz w:val="32"/>
          <w:szCs w:val="32"/>
          <w:shd w:val="clear" w:fill="FFFFFF"/>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关于做好党的</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十九</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届六中全会精神学习宣传的通知</w:t>
      </w:r>
    </w:p>
    <w:p>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党史</w:t>
      </w:r>
      <w:r>
        <w:rPr>
          <w:rFonts w:hint="eastAsia" w:asciiTheme="minorEastAsia" w:hAnsiTheme="minorEastAsia" w:cstheme="minorEastAsia"/>
          <w:color w:val="000000" w:themeColor="text1"/>
          <w:sz w:val="24"/>
          <w:szCs w:val="24"/>
          <w:lang w:val="en-US" w:eastAsia="zh-CN"/>
          <w14:textFill>
            <w14:solidFill>
              <w14:schemeClr w14:val="tx1"/>
            </w14:solidFill>
          </w14:textFill>
        </w:rPr>
        <w:t>办</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〔2021〕</w:t>
      </w:r>
      <w:r>
        <w:rPr>
          <w:rFonts w:hint="eastAsia" w:asciiTheme="minorEastAsia" w:hAnsiTheme="minorEastAsia" w:cstheme="minorEastAsia"/>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宋体" w:hAnsi="宋体" w:eastAsia="宋体" w:cs="宋体"/>
          <w:color w:val="auto"/>
          <w:sz w:val="28"/>
          <w:szCs w:val="28"/>
          <w:lang w:val="en-US" w:eastAsia="zh-CN"/>
        </w:rPr>
        <w:t>各基层党委、党总支、直属党支部</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2021年11月8日至11日，中国共产党十九届六中全会在北京举行，全会审议通过了《中共中央关于党的百年奋斗重大成就和历史经验的决议》。党的十九届六中全会是中国共产党在“两个一百年”奋斗目标的历史交汇期迎来的又一次意义重大的盛会。</w:t>
      </w:r>
      <w:r>
        <w:rPr>
          <w:rFonts w:hint="eastAsia" w:asciiTheme="minorEastAsia" w:hAnsiTheme="minorEastAsia" w:cstheme="minorEastAsia"/>
          <w:color w:val="000000" w:themeColor="text1"/>
          <w:sz w:val="28"/>
          <w:szCs w:val="28"/>
          <w:lang w:eastAsia="zh-CN"/>
          <w14:textFill>
            <w14:solidFill>
              <w14:schemeClr w14:val="tx1"/>
            </w14:solidFill>
          </w14:textFill>
        </w:rPr>
        <w:t>为做好党的</w:t>
      </w:r>
      <w:r>
        <w:rPr>
          <w:rFonts w:hint="eastAsia" w:asciiTheme="minorEastAsia" w:hAnsiTheme="minorEastAsia" w:cstheme="minorEastAsia"/>
          <w:color w:val="000000" w:themeColor="text1"/>
          <w:sz w:val="28"/>
          <w:szCs w:val="28"/>
          <w:lang w:val="en-US" w:eastAsia="zh-CN"/>
          <w14:textFill>
            <w14:solidFill>
              <w14:schemeClr w14:val="tx1"/>
            </w14:solidFill>
          </w14:textFill>
        </w:rPr>
        <w:t>十九</w:t>
      </w:r>
      <w:r>
        <w:rPr>
          <w:rFonts w:hint="eastAsia" w:asciiTheme="minorEastAsia" w:hAnsiTheme="minorEastAsia" w:cstheme="minorEastAsia"/>
          <w:color w:val="000000" w:themeColor="text1"/>
          <w:sz w:val="28"/>
          <w:szCs w:val="28"/>
          <w:lang w:eastAsia="zh-CN"/>
          <w14:textFill>
            <w14:solidFill>
              <w14:schemeClr w14:val="tx1"/>
            </w14:solidFill>
          </w14:textFill>
        </w:rPr>
        <w:t>届六中全会精神学习宣传，根据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上级文件要求，结合我校实际</w:t>
      </w:r>
      <w:r>
        <w:rPr>
          <w:rFonts w:hint="eastAsia" w:asciiTheme="minorEastAsia" w:hAnsiTheme="minorEastAsia" w:cstheme="minorEastAsia"/>
          <w:color w:val="000000" w:themeColor="text1"/>
          <w:sz w:val="28"/>
          <w:szCs w:val="28"/>
          <w:lang w:eastAsia="zh-CN"/>
          <w14:textFill>
            <w14:solidFill>
              <w14:schemeClr w14:val="tx1"/>
            </w14:solidFill>
          </w14:textFill>
        </w:rPr>
        <w:t>，现就有关事项通知如下。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坚持以习近平新时代中国特色社会主义思想为指导，增强“四个意识”、坚定“四个自信”、做到“两个维护”，把学习宣传贯彻党的十九届六中全会精神作为当前和今后一个时期的重大政治任务，精心</w:t>
      </w:r>
      <w:r>
        <w:rPr>
          <w:rFonts w:hint="eastAsia" w:asciiTheme="minorEastAsia" w:hAnsiTheme="minorEastAsia" w:cstheme="minorEastAsia"/>
          <w:color w:val="000000" w:themeColor="text1"/>
          <w:sz w:val="28"/>
          <w:szCs w:val="28"/>
          <w:lang w:eastAsia="zh-CN"/>
          <w14:textFill>
            <w14:solidFill>
              <w14:schemeClr w14:val="tx1"/>
            </w14:solidFill>
          </w14:textFill>
        </w:rPr>
        <w:t>安排部署，周密组织实施，为实现第二个百年奋斗目标、实现中华民</w:t>
      </w:r>
      <w:r>
        <w:rPr>
          <w:rFonts w:hint="eastAsia" w:asciiTheme="minorEastAsia" w:hAnsiTheme="minorEastAsia" w:eastAsiaTheme="minorEastAsia" w:cstheme="minorEastAsia"/>
          <w:color w:val="000000" w:themeColor="text1"/>
          <w:sz w:val="28"/>
          <w:szCs w:val="28"/>
          <w14:textFill>
            <w14:solidFill>
              <w14:schemeClr w14:val="tx1"/>
            </w14:solidFill>
          </w14:textFill>
        </w:rPr>
        <w:t>族伟大复兴的中国梦而不懈奋斗。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二、重点内容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一</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深入领会总结党的百年奋斗重大成就和历史经验的重大意义。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二</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深入领会习近平总书记在全会上的重要讲话精神。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14:textFill>
            <w14:solidFill>
              <w14:schemeClr w14:val="tx1"/>
            </w14:solidFill>
          </w14:textFill>
        </w:rPr>
        <w:t>深入领会党的百年奋斗的初心使命和重大成就。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四</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深入领会中国特色社会主义进入新时代的历史性成就和历史性变革。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五</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深入领会党的百年奋斗的历史意义和历史经验。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六</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深入领会以史为鉴</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开创未来的重要要求。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主要工作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一</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精心</w:t>
      </w:r>
      <w:r>
        <w:rPr>
          <w:rFonts w:hint="eastAsia" w:asciiTheme="minorEastAsia" w:hAnsiTheme="minorEastAsia" w:eastAsiaTheme="minorEastAsia" w:cstheme="minorEastAsia"/>
          <w:color w:val="000000" w:themeColor="text1"/>
          <w:sz w:val="28"/>
          <w:szCs w:val="28"/>
          <w14:textFill>
            <w14:solidFill>
              <w14:schemeClr w14:val="tx1"/>
            </w14:solidFill>
          </w14:textFill>
        </w:rPr>
        <w:t>组织学习培训。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各级党委要把学习全会精神作为党委理论学习中心组学习的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重点内容。学习培训要运用好《习近平谈治国理政》、习近平《论中国共产党历史》等重要著作,运用好《</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中共中央关于党的百年奋斗重大成就和历史经验的决议</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辅导读本》、《党的十九届六中全会</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决议</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学习辅导百问》等辅导材料，运用好“学习强国”学习平台。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（二）有效开展集中宣讲。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领导干部要带头宣讲。要改进创新宣讲方式方法，注重对象化、分众化、互动化。要开展形式多样的网络宣传活动，确保取得实实在在的宣讲效果。</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11月底前，处级及以上党员领导干部要在本单位本部门开展至少1次关于学习宣传贯彻党的十九届六中全会精神的宣讲。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切实抓好新闻宣传。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各单位要统筹各级各类新闻媒体力量和资源，全方位、多层次宣传解读全会精神。要利用各种宣传渠道和载体，开展丰富多彩的主题宣传活动。推动全会精神进基层、进群众。坚持网上网下宣传一体推进，充分发挥媒体融合发展优势，推出更多具有网络特点的宣传内容，推动形成网上正面舆论强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四、组织实施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一)切实加强领导。各级党委要按照党中央统一部署和要求，结合实际作出具体安排，迅速兴起学习宣传贯彻全会精神热潮。主要负责同志要担起责任、率先垂范，做到亲自抓、带头学，确保取得实实在在的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(二）把牢正确方向。紧紧围绕党的历史发展的主题主线，抓住新时代这个重点，充分展示党的初心使命，全面、准确、深入宣传全会精神。同时要严明政治纪律、宣传纪律，落实意识形态工作责任制。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(三）紧密联系实际。大力弘扬马克思主义学风，结合国内外形势变化和经济社会发展，结合干部群众思想和工作实际，精心安排学习宣传的内容形式，增强学习宣传的针对性和实效性。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各级党委要把全会精神学习宣传同党史学习教育结合起来，引导广大党员干部群众进一步做到学史明理、学史增信、学史崇德、学史力行。把全会精神学习宣传同做好学习贯彻山西省第十二次党代会精神、中北大学第三次党代会精神、全力推动中北大学“双一流”建设结合起来，以只争朝夕的精神做好各项工作，为明年党的二十大召开营造良好氛围。</w:t>
      </w:r>
    </w:p>
    <w:p>
      <w:pPr>
        <w:widowControl w:val="0"/>
        <w:numPr>
          <w:ilvl w:val="0"/>
          <w:numId w:val="0"/>
        </w:numPr>
        <w:ind w:firstLine="56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shd w:val="clear"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中北大学党史学习教育领导小组办公室</w:t>
      </w:r>
    </w:p>
    <w:p>
      <w:pPr>
        <w:keepNext w:val="0"/>
        <w:keepLines w:val="0"/>
        <w:pageBreakBefore w:val="0"/>
        <w:widowControl w:val="0"/>
        <w:kinsoku/>
        <w:wordWrap/>
        <w:overflowPunct/>
        <w:topLinePunct w:val="0"/>
        <w:autoSpaceDE/>
        <w:autoSpaceDN/>
        <w:bidi w:val="0"/>
        <w:adjustRightInd/>
        <w:snapToGrid w:val="0"/>
        <w:spacing w:line="360" w:lineRule="auto"/>
        <w:ind w:firstLine="64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2021年11月23日</w:t>
      </w:r>
    </w:p>
    <w:sectPr>
      <w:headerReference r:id="rId3" w:type="default"/>
      <w:footerReference r:id="rId4" w:type="default"/>
      <w:pgSz w:w="11906" w:h="16838"/>
      <w:pgMar w:top="1440" w:right="1800" w:bottom="1440" w:left="1800" w:header="102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320" w:firstLineChars="2400"/>
    </w:pPr>
    <w:r>
      <w:rPr>
        <w:rFonts w:hint="eastAsia" w:ascii="宋体" w:hAnsi="宋体" w:eastAsia="宋体" w:cs="宋体"/>
        <w:szCs w:val="21"/>
        <w:lang w:val="en-US" w:eastAsia="zh-CN"/>
      </w:rPr>
      <w:t xml:space="preserve">中共中北大学委员会党史学习教育领导小组办公室 </w: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中北大学党史学习教育文件（2021）DSB.21</w:t>
    </w:r>
  </w:p>
  <w:p>
    <w:pPr>
      <w:pStyle w:val="5"/>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pPr>
      <w:pStyle w:val="5"/>
      <w:tabs>
        <w:tab w:val="clear" w:pos="4153"/>
      </w:tabs>
      <w:ind w:firstLine="313" w:firstLineChars="0"/>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56FDD"/>
    <w:multiLevelType w:val="singleLevel"/>
    <w:tmpl w:val="3FF56F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44B5"/>
    <w:rsid w:val="00A81D1D"/>
    <w:rsid w:val="00F67B98"/>
    <w:rsid w:val="012812C7"/>
    <w:rsid w:val="01AD2BA2"/>
    <w:rsid w:val="01BC10E0"/>
    <w:rsid w:val="02033F79"/>
    <w:rsid w:val="02227384"/>
    <w:rsid w:val="025D1A69"/>
    <w:rsid w:val="026E3936"/>
    <w:rsid w:val="028D7D0E"/>
    <w:rsid w:val="02922313"/>
    <w:rsid w:val="03040119"/>
    <w:rsid w:val="031762C1"/>
    <w:rsid w:val="037626C3"/>
    <w:rsid w:val="03AB0A4D"/>
    <w:rsid w:val="03C97AD4"/>
    <w:rsid w:val="0420693F"/>
    <w:rsid w:val="045E0D69"/>
    <w:rsid w:val="0461184F"/>
    <w:rsid w:val="0565655A"/>
    <w:rsid w:val="05E75283"/>
    <w:rsid w:val="06272F60"/>
    <w:rsid w:val="0634144C"/>
    <w:rsid w:val="06625E62"/>
    <w:rsid w:val="06AF7F82"/>
    <w:rsid w:val="072C1F6C"/>
    <w:rsid w:val="079D1F62"/>
    <w:rsid w:val="07EE3290"/>
    <w:rsid w:val="07EE3692"/>
    <w:rsid w:val="084B76A5"/>
    <w:rsid w:val="088219AE"/>
    <w:rsid w:val="088C38A3"/>
    <w:rsid w:val="09242247"/>
    <w:rsid w:val="09394DDE"/>
    <w:rsid w:val="094703DB"/>
    <w:rsid w:val="09DC1525"/>
    <w:rsid w:val="09EF0735"/>
    <w:rsid w:val="0A18006E"/>
    <w:rsid w:val="0A5526BA"/>
    <w:rsid w:val="0A6C16F1"/>
    <w:rsid w:val="0A7F72E5"/>
    <w:rsid w:val="0AAB665A"/>
    <w:rsid w:val="0AE93E65"/>
    <w:rsid w:val="0B256A82"/>
    <w:rsid w:val="0B2B2DF8"/>
    <w:rsid w:val="0B40403F"/>
    <w:rsid w:val="0B8C4D2A"/>
    <w:rsid w:val="0BA31ECE"/>
    <w:rsid w:val="0BE650CE"/>
    <w:rsid w:val="0C004166"/>
    <w:rsid w:val="0CCB7833"/>
    <w:rsid w:val="0CD042D6"/>
    <w:rsid w:val="0D270DE3"/>
    <w:rsid w:val="0D4664CF"/>
    <w:rsid w:val="0D543548"/>
    <w:rsid w:val="0D546E25"/>
    <w:rsid w:val="0D8F515C"/>
    <w:rsid w:val="0DC93CBE"/>
    <w:rsid w:val="0E110277"/>
    <w:rsid w:val="0E192E5C"/>
    <w:rsid w:val="0E720BE8"/>
    <w:rsid w:val="0E7833A1"/>
    <w:rsid w:val="0EF925CE"/>
    <w:rsid w:val="0F317D4D"/>
    <w:rsid w:val="0FC427C4"/>
    <w:rsid w:val="0FD17E4E"/>
    <w:rsid w:val="0FDF1BD7"/>
    <w:rsid w:val="10004AFA"/>
    <w:rsid w:val="102D10B9"/>
    <w:rsid w:val="1072431C"/>
    <w:rsid w:val="107945F9"/>
    <w:rsid w:val="108D4491"/>
    <w:rsid w:val="10DA49C5"/>
    <w:rsid w:val="10FD0EA9"/>
    <w:rsid w:val="11453DC6"/>
    <w:rsid w:val="114E48B4"/>
    <w:rsid w:val="11C71770"/>
    <w:rsid w:val="11CE020A"/>
    <w:rsid w:val="11D6077A"/>
    <w:rsid w:val="11D7458A"/>
    <w:rsid w:val="11D85338"/>
    <w:rsid w:val="120F1A49"/>
    <w:rsid w:val="122B48E5"/>
    <w:rsid w:val="128D2EC1"/>
    <w:rsid w:val="12AD0116"/>
    <w:rsid w:val="1318156D"/>
    <w:rsid w:val="132818E6"/>
    <w:rsid w:val="13AC0D0C"/>
    <w:rsid w:val="13BC1E7F"/>
    <w:rsid w:val="13E56CCE"/>
    <w:rsid w:val="13FB09F9"/>
    <w:rsid w:val="144457EE"/>
    <w:rsid w:val="1445721E"/>
    <w:rsid w:val="145446E1"/>
    <w:rsid w:val="14785B36"/>
    <w:rsid w:val="147E054C"/>
    <w:rsid w:val="14AB740D"/>
    <w:rsid w:val="14EA286F"/>
    <w:rsid w:val="150534DF"/>
    <w:rsid w:val="15374F0E"/>
    <w:rsid w:val="15660EFC"/>
    <w:rsid w:val="15AA5E93"/>
    <w:rsid w:val="15C97A3A"/>
    <w:rsid w:val="16857C55"/>
    <w:rsid w:val="16A13BFB"/>
    <w:rsid w:val="16D51272"/>
    <w:rsid w:val="178C1205"/>
    <w:rsid w:val="17943384"/>
    <w:rsid w:val="17A042B5"/>
    <w:rsid w:val="17BD43C5"/>
    <w:rsid w:val="17E56021"/>
    <w:rsid w:val="17F83F02"/>
    <w:rsid w:val="18121BC7"/>
    <w:rsid w:val="182A64D9"/>
    <w:rsid w:val="191E52C8"/>
    <w:rsid w:val="19AC683B"/>
    <w:rsid w:val="1AC90019"/>
    <w:rsid w:val="1AEF71E2"/>
    <w:rsid w:val="1B0B4825"/>
    <w:rsid w:val="1B7F1414"/>
    <w:rsid w:val="1BF54F24"/>
    <w:rsid w:val="1C490692"/>
    <w:rsid w:val="1CC0687F"/>
    <w:rsid w:val="1CE0314E"/>
    <w:rsid w:val="1D0F549B"/>
    <w:rsid w:val="1D4A6BA9"/>
    <w:rsid w:val="1D5335F6"/>
    <w:rsid w:val="1D5E4BF0"/>
    <w:rsid w:val="1D623484"/>
    <w:rsid w:val="1D98050B"/>
    <w:rsid w:val="1DB354DE"/>
    <w:rsid w:val="1E031EC9"/>
    <w:rsid w:val="1FCD0D32"/>
    <w:rsid w:val="1FD92D14"/>
    <w:rsid w:val="200C5518"/>
    <w:rsid w:val="20693958"/>
    <w:rsid w:val="207C568C"/>
    <w:rsid w:val="209619CF"/>
    <w:rsid w:val="20FD5CE0"/>
    <w:rsid w:val="20FE4A0E"/>
    <w:rsid w:val="20FF0741"/>
    <w:rsid w:val="212B341F"/>
    <w:rsid w:val="217137D4"/>
    <w:rsid w:val="218C03FD"/>
    <w:rsid w:val="21A96D4F"/>
    <w:rsid w:val="21AA238C"/>
    <w:rsid w:val="21B96528"/>
    <w:rsid w:val="22345432"/>
    <w:rsid w:val="225E453D"/>
    <w:rsid w:val="229260CF"/>
    <w:rsid w:val="22AD6F2E"/>
    <w:rsid w:val="22C509BF"/>
    <w:rsid w:val="22EA3C67"/>
    <w:rsid w:val="231D027E"/>
    <w:rsid w:val="23853D37"/>
    <w:rsid w:val="24711D72"/>
    <w:rsid w:val="24853488"/>
    <w:rsid w:val="25BB5308"/>
    <w:rsid w:val="25CA1A91"/>
    <w:rsid w:val="260C3858"/>
    <w:rsid w:val="260E4142"/>
    <w:rsid w:val="26393E3F"/>
    <w:rsid w:val="26A932CE"/>
    <w:rsid w:val="26CE68BF"/>
    <w:rsid w:val="26D10A1F"/>
    <w:rsid w:val="2708116A"/>
    <w:rsid w:val="2720278A"/>
    <w:rsid w:val="27361CD9"/>
    <w:rsid w:val="274052A0"/>
    <w:rsid w:val="27962CD9"/>
    <w:rsid w:val="27A4092C"/>
    <w:rsid w:val="27B9328B"/>
    <w:rsid w:val="27BF2EB0"/>
    <w:rsid w:val="28073542"/>
    <w:rsid w:val="28273A94"/>
    <w:rsid w:val="284314EA"/>
    <w:rsid w:val="287C731B"/>
    <w:rsid w:val="28A72D4F"/>
    <w:rsid w:val="28FF0606"/>
    <w:rsid w:val="291B4969"/>
    <w:rsid w:val="292040A1"/>
    <w:rsid w:val="292111B2"/>
    <w:rsid w:val="29CC0E8A"/>
    <w:rsid w:val="2A246874"/>
    <w:rsid w:val="2A6E3CCA"/>
    <w:rsid w:val="2A780711"/>
    <w:rsid w:val="2A7C6D9C"/>
    <w:rsid w:val="2AE03025"/>
    <w:rsid w:val="2AEA618E"/>
    <w:rsid w:val="2AF221CB"/>
    <w:rsid w:val="2B0C58B9"/>
    <w:rsid w:val="2BC459DE"/>
    <w:rsid w:val="2BCD3FA8"/>
    <w:rsid w:val="2C5061D7"/>
    <w:rsid w:val="2CBF408A"/>
    <w:rsid w:val="2CDB1F35"/>
    <w:rsid w:val="2CE603DC"/>
    <w:rsid w:val="2D1B4950"/>
    <w:rsid w:val="2D6F2076"/>
    <w:rsid w:val="2D7466F4"/>
    <w:rsid w:val="2DDF5424"/>
    <w:rsid w:val="2DEB3E9D"/>
    <w:rsid w:val="2DFE09B4"/>
    <w:rsid w:val="2E2320CC"/>
    <w:rsid w:val="2F114476"/>
    <w:rsid w:val="2F280A5C"/>
    <w:rsid w:val="2F971E23"/>
    <w:rsid w:val="2FE10199"/>
    <w:rsid w:val="2FFF6837"/>
    <w:rsid w:val="3042220C"/>
    <w:rsid w:val="318312CD"/>
    <w:rsid w:val="31895F70"/>
    <w:rsid w:val="320F2DEE"/>
    <w:rsid w:val="32162D02"/>
    <w:rsid w:val="328C2361"/>
    <w:rsid w:val="331D06B2"/>
    <w:rsid w:val="338407F0"/>
    <w:rsid w:val="33D67D80"/>
    <w:rsid w:val="33F45DB3"/>
    <w:rsid w:val="3438626C"/>
    <w:rsid w:val="345C3F45"/>
    <w:rsid w:val="346966E3"/>
    <w:rsid w:val="34A9145F"/>
    <w:rsid w:val="34BD1362"/>
    <w:rsid w:val="34D2762F"/>
    <w:rsid w:val="357956DB"/>
    <w:rsid w:val="35F30C0D"/>
    <w:rsid w:val="36224A66"/>
    <w:rsid w:val="3633380F"/>
    <w:rsid w:val="368775AF"/>
    <w:rsid w:val="36995F12"/>
    <w:rsid w:val="36B40D9C"/>
    <w:rsid w:val="36B76523"/>
    <w:rsid w:val="36E80C21"/>
    <w:rsid w:val="36F56E87"/>
    <w:rsid w:val="373211DD"/>
    <w:rsid w:val="37571D63"/>
    <w:rsid w:val="377A28F9"/>
    <w:rsid w:val="377E1B06"/>
    <w:rsid w:val="37933B4E"/>
    <w:rsid w:val="37F6211C"/>
    <w:rsid w:val="38AA147F"/>
    <w:rsid w:val="38E07A68"/>
    <w:rsid w:val="39046A11"/>
    <w:rsid w:val="39052A7D"/>
    <w:rsid w:val="395D3BEE"/>
    <w:rsid w:val="39825BFC"/>
    <w:rsid w:val="39A77264"/>
    <w:rsid w:val="39B01A94"/>
    <w:rsid w:val="39DE0539"/>
    <w:rsid w:val="3A375B4F"/>
    <w:rsid w:val="3A7F2733"/>
    <w:rsid w:val="3A9767DF"/>
    <w:rsid w:val="3AEA5674"/>
    <w:rsid w:val="3B435EC6"/>
    <w:rsid w:val="3B441005"/>
    <w:rsid w:val="3BB45591"/>
    <w:rsid w:val="3C1B47FF"/>
    <w:rsid w:val="3C3D32FD"/>
    <w:rsid w:val="3C6A4355"/>
    <w:rsid w:val="3C871EFF"/>
    <w:rsid w:val="3C9F2D6F"/>
    <w:rsid w:val="3CBC5F3C"/>
    <w:rsid w:val="3CBF7DC1"/>
    <w:rsid w:val="3CCE6A2C"/>
    <w:rsid w:val="3CFB18A0"/>
    <w:rsid w:val="3D54355C"/>
    <w:rsid w:val="3F3D1D7C"/>
    <w:rsid w:val="3F3E5FD2"/>
    <w:rsid w:val="3FB4169B"/>
    <w:rsid w:val="3FB87195"/>
    <w:rsid w:val="3FC239CA"/>
    <w:rsid w:val="3FC94671"/>
    <w:rsid w:val="3FD47BDD"/>
    <w:rsid w:val="3FE37EBC"/>
    <w:rsid w:val="401B64C8"/>
    <w:rsid w:val="409A5A5D"/>
    <w:rsid w:val="40E20328"/>
    <w:rsid w:val="411114BD"/>
    <w:rsid w:val="41130FC1"/>
    <w:rsid w:val="41DA717D"/>
    <w:rsid w:val="42496609"/>
    <w:rsid w:val="4253697B"/>
    <w:rsid w:val="4280399F"/>
    <w:rsid w:val="42FB0E73"/>
    <w:rsid w:val="42FD5B7D"/>
    <w:rsid w:val="434537D8"/>
    <w:rsid w:val="43A4000B"/>
    <w:rsid w:val="43CC19D9"/>
    <w:rsid w:val="44107E80"/>
    <w:rsid w:val="444C52E2"/>
    <w:rsid w:val="4468500A"/>
    <w:rsid w:val="447F6319"/>
    <w:rsid w:val="45041A6F"/>
    <w:rsid w:val="455138E6"/>
    <w:rsid w:val="458850F2"/>
    <w:rsid w:val="458F5E9D"/>
    <w:rsid w:val="45A17BC6"/>
    <w:rsid w:val="45F871C2"/>
    <w:rsid w:val="462E3A9B"/>
    <w:rsid w:val="46402432"/>
    <w:rsid w:val="464C3AEE"/>
    <w:rsid w:val="469973E5"/>
    <w:rsid w:val="47257EA3"/>
    <w:rsid w:val="4732124D"/>
    <w:rsid w:val="47717BFA"/>
    <w:rsid w:val="47C042F9"/>
    <w:rsid w:val="480016AF"/>
    <w:rsid w:val="480C64B2"/>
    <w:rsid w:val="48124F44"/>
    <w:rsid w:val="48140635"/>
    <w:rsid w:val="484C3DC9"/>
    <w:rsid w:val="486D5D41"/>
    <w:rsid w:val="489A1C79"/>
    <w:rsid w:val="48A5447A"/>
    <w:rsid w:val="48BE0F29"/>
    <w:rsid w:val="490A74F6"/>
    <w:rsid w:val="498775B7"/>
    <w:rsid w:val="49C540BD"/>
    <w:rsid w:val="49F33CDC"/>
    <w:rsid w:val="4A22796C"/>
    <w:rsid w:val="4A4E539E"/>
    <w:rsid w:val="4B4B419A"/>
    <w:rsid w:val="4B7775FB"/>
    <w:rsid w:val="4B863259"/>
    <w:rsid w:val="4BB02999"/>
    <w:rsid w:val="4BD5618F"/>
    <w:rsid w:val="4C25109B"/>
    <w:rsid w:val="4CD8667F"/>
    <w:rsid w:val="4CF20938"/>
    <w:rsid w:val="4D142F68"/>
    <w:rsid w:val="4D420C17"/>
    <w:rsid w:val="4D6E2C58"/>
    <w:rsid w:val="4D820C64"/>
    <w:rsid w:val="4DB73439"/>
    <w:rsid w:val="4DE17811"/>
    <w:rsid w:val="4DF753D9"/>
    <w:rsid w:val="4DF947C0"/>
    <w:rsid w:val="4E3A4437"/>
    <w:rsid w:val="4E532201"/>
    <w:rsid w:val="4E5F38C2"/>
    <w:rsid w:val="4F140858"/>
    <w:rsid w:val="4F4C5708"/>
    <w:rsid w:val="4FBB4015"/>
    <w:rsid w:val="50014D2E"/>
    <w:rsid w:val="50015640"/>
    <w:rsid w:val="5016478B"/>
    <w:rsid w:val="50276BAD"/>
    <w:rsid w:val="50360CF4"/>
    <w:rsid w:val="50396C2B"/>
    <w:rsid w:val="508C3592"/>
    <w:rsid w:val="509E58B3"/>
    <w:rsid w:val="50AC5C08"/>
    <w:rsid w:val="50B16559"/>
    <w:rsid w:val="51D37280"/>
    <w:rsid w:val="52485E66"/>
    <w:rsid w:val="526A0B48"/>
    <w:rsid w:val="52D92693"/>
    <w:rsid w:val="52FA7A54"/>
    <w:rsid w:val="53295719"/>
    <w:rsid w:val="53B24693"/>
    <w:rsid w:val="53D20A60"/>
    <w:rsid w:val="53D42C2A"/>
    <w:rsid w:val="53D71ABE"/>
    <w:rsid w:val="54050D32"/>
    <w:rsid w:val="544D6724"/>
    <w:rsid w:val="54C10B12"/>
    <w:rsid w:val="555D63F1"/>
    <w:rsid w:val="55726C05"/>
    <w:rsid w:val="55882689"/>
    <w:rsid w:val="55D152C8"/>
    <w:rsid w:val="55E95C2E"/>
    <w:rsid w:val="560D6941"/>
    <w:rsid w:val="5625636C"/>
    <w:rsid w:val="56E203E0"/>
    <w:rsid w:val="573071FA"/>
    <w:rsid w:val="57370EFE"/>
    <w:rsid w:val="57740FF1"/>
    <w:rsid w:val="57DC5D05"/>
    <w:rsid w:val="582A0982"/>
    <w:rsid w:val="5842339D"/>
    <w:rsid w:val="586802FD"/>
    <w:rsid w:val="587B6E16"/>
    <w:rsid w:val="5888638D"/>
    <w:rsid w:val="58C179CE"/>
    <w:rsid w:val="58F72BE1"/>
    <w:rsid w:val="593F593A"/>
    <w:rsid w:val="59445C55"/>
    <w:rsid w:val="5970618A"/>
    <w:rsid w:val="59CB1D3B"/>
    <w:rsid w:val="59CD4C53"/>
    <w:rsid w:val="5A091EC7"/>
    <w:rsid w:val="5A123478"/>
    <w:rsid w:val="5A2110D6"/>
    <w:rsid w:val="5A241772"/>
    <w:rsid w:val="5A3535D0"/>
    <w:rsid w:val="5A5D3395"/>
    <w:rsid w:val="5A9C687B"/>
    <w:rsid w:val="5AD00AE3"/>
    <w:rsid w:val="5AE824CD"/>
    <w:rsid w:val="5B0470DA"/>
    <w:rsid w:val="5B0C15A3"/>
    <w:rsid w:val="5B2F6665"/>
    <w:rsid w:val="5B4B5184"/>
    <w:rsid w:val="5B7E2F59"/>
    <w:rsid w:val="5BDC3133"/>
    <w:rsid w:val="5BEC1D8D"/>
    <w:rsid w:val="5CFD58A9"/>
    <w:rsid w:val="5D2E78F2"/>
    <w:rsid w:val="5D6B77DF"/>
    <w:rsid w:val="5D722A63"/>
    <w:rsid w:val="5E3166A9"/>
    <w:rsid w:val="5EB10A45"/>
    <w:rsid w:val="5EB67A30"/>
    <w:rsid w:val="5FDA1AD5"/>
    <w:rsid w:val="605D2D99"/>
    <w:rsid w:val="60A808FE"/>
    <w:rsid w:val="60B4698C"/>
    <w:rsid w:val="60D10A7A"/>
    <w:rsid w:val="61914919"/>
    <w:rsid w:val="61A9466F"/>
    <w:rsid w:val="61CC1F00"/>
    <w:rsid w:val="623736D1"/>
    <w:rsid w:val="62904262"/>
    <w:rsid w:val="629B5A42"/>
    <w:rsid w:val="63196538"/>
    <w:rsid w:val="636E134A"/>
    <w:rsid w:val="63864EAC"/>
    <w:rsid w:val="648972C1"/>
    <w:rsid w:val="64DE16D5"/>
    <w:rsid w:val="64FD0ABB"/>
    <w:rsid w:val="65221F33"/>
    <w:rsid w:val="65581867"/>
    <w:rsid w:val="656E073C"/>
    <w:rsid w:val="65A65122"/>
    <w:rsid w:val="65BC7983"/>
    <w:rsid w:val="66026C18"/>
    <w:rsid w:val="66072684"/>
    <w:rsid w:val="662E383F"/>
    <w:rsid w:val="663263A3"/>
    <w:rsid w:val="667946AF"/>
    <w:rsid w:val="66A85D6F"/>
    <w:rsid w:val="66F631AE"/>
    <w:rsid w:val="66F76AC8"/>
    <w:rsid w:val="675F6650"/>
    <w:rsid w:val="67617436"/>
    <w:rsid w:val="678D16D3"/>
    <w:rsid w:val="678E7E39"/>
    <w:rsid w:val="67B86A77"/>
    <w:rsid w:val="68161A6A"/>
    <w:rsid w:val="68327087"/>
    <w:rsid w:val="68331A16"/>
    <w:rsid w:val="68B22225"/>
    <w:rsid w:val="68BD3B1F"/>
    <w:rsid w:val="69613BEE"/>
    <w:rsid w:val="696B5FD7"/>
    <w:rsid w:val="69860277"/>
    <w:rsid w:val="69B37B54"/>
    <w:rsid w:val="69C75E0D"/>
    <w:rsid w:val="69ED4FF0"/>
    <w:rsid w:val="6A0323D9"/>
    <w:rsid w:val="6A402625"/>
    <w:rsid w:val="6A747BA4"/>
    <w:rsid w:val="6A794CC6"/>
    <w:rsid w:val="6ACE5FDF"/>
    <w:rsid w:val="6B1863DE"/>
    <w:rsid w:val="6B305B5A"/>
    <w:rsid w:val="6B350025"/>
    <w:rsid w:val="6B3B0201"/>
    <w:rsid w:val="6B9322B0"/>
    <w:rsid w:val="6BE86B0D"/>
    <w:rsid w:val="6BEF5F68"/>
    <w:rsid w:val="6C562D9B"/>
    <w:rsid w:val="6CD84657"/>
    <w:rsid w:val="6D2721BE"/>
    <w:rsid w:val="6D284A51"/>
    <w:rsid w:val="6D4927BA"/>
    <w:rsid w:val="6D615962"/>
    <w:rsid w:val="6ECD4F41"/>
    <w:rsid w:val="6EED056F"/>
    <w:rsid w:val="6F2F18D1"/>
    <w:rsid w:val="6FB1069E"/>
    <w:rsid w:val="701D0C8F"/>
    <w:rsid w:val="70375A8B"/>
    <w:rsid w:val="704B523F"/>
    <w:rsid w:val="7078760D"/>
    <w:rsid w:val="707D3A67"/>
    <w:rsid w:val="70853F44"/>
    <w:rsid w:val="70A3729A"/>
    <w:rsid w:val="70EB6B4B"/>
    <w:rsid w:val="70EC54FD"/>
    <w:rsid w:val="710464DB"/>
    <w:rsid w:val="71324B81"/>
    <w:rsid w:val="715C52F8"/>
    <w:rsid w:val="71850795"/>
    <w:rsid w:val="71A16EC6"/>
    <w:rsid w:val="729F0FA7"/>
    <w:rsid w:val="73435B6F"/>
    <w:rsid w:val="73BA5A2A"/>
    <w:rsid w:val="73CF20C6"/>
    <w:rsid w:val="73D22AC2"/>
    <w:rsid w:val="73E52AF5"/>
    <w:rsid w:val="740F6264"/>
    <w:rsid w:val="745C5FF1"/>
    <w:rsid w:val="747A5E54"/>
    <w:rsid w:val="74C74245"/>
    <w:rsid w:val="74DC7E14"/>
    <w:rsid w:val="750B3364"/>
    <w:rsid w:val="752E67CC"/>
    <w:rsid w:val="7531198D"/>
    <w:rsid w:val="754D4F05"/>
    <w:rsid w:val="755755F9"/>
    <w:rsid w:val="75AF1938"/>
    <w:rsid w:val="75DA2AFF"/>
    <w:rsid w:val="75DC5BDE"/>
    <w:rsid w:val="75FF328F"/>
    <w:rsid w:val="760975D1"/>
    <w:rsid w:val="765F480D"/>
    <w:rsid w:val="76D33894"/>
    <w:rsid w:val="76D458DB"/>
    <w:rsid w:val="772652BF"/>
    <w:rsid w:val="772E49E4"/>
    <w:rsid w:val="778C17A6"/>
    <w:rsid w:val="77960918"/>
    <w:rsid w:val="77B07E0E"/>
    <w:rsid w:val="78470AE7"/>
    <w:rsid w:val="784E4B28"/>
    <w:rsid w:val="78687B9A"/>
    <w:rsid w:val="787912F1"/>
    <w:rsid w:val="78873260"/>
    <w:rsid w:val="78B20467"/>
    <w:rsid w:val="78D63937"/>
    <w:rsid w:val="78E84D6B"/>
    <w:rsid w:val="79011409"/>
    <w:rsid w:val="79086318"/>
    <w:rsid w:val="793F55B7"/>
    <w:rsid w:val="79FB15F5"/>
    <w:rsid w:val="7A2F236F"/>
    <w:rsid w:val="7A330F0E"/>
    <w:rsid w:val="7A702AE7"/>
    <w:rsid w:val="7A8B256E"/>
    <w:rsid w:val="7AD820E2"/>
    <w:rsid w:val="7B045D02"/>
    <w:rsid w:val="7B0E1BC8"/>
    <w:rsid w:val="7C154E21"/>
    <w:rsid w:val="7C4C4BA0"/>
    <w:rsid w:val="7CA10B0B"/>
    <w:rsid w:val="7CAF39AD"/>
    <w:rsid w:val="7CB3020C"/>
    <w:rsid w:val="7D0545A9"/>
    <w:rsid w:val="7DC37273"/>
    <w:rsid w:val="7DE152C4"/>
    <w:rsid w:val="7E0706FF"/>
    <w:rsid w:val="7E2E1E6C"/>
    <w:rsid w:val="7E525663"/>
    <w:rsid w:val="7EAF00BC"/>
    <w:rsid w:val="7EE75C70"/>
    <w:rsid w:val="7EF4517A"/>
    <w:rsid w:val="7F7E63DD"/>
    <w:rsid w:val="7F87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2021-03-16T08:58:00Z</dcterms:created>
  <dc:creator>spr</dc:creator>
  <cp:lastModifiedBy>烟 霱</cp:lastModifiedBy>
  <cp:lastPrinted>2021-10-22T03:22:00Z</cp:lastPrinted>
  <dcterms:modified xsi:type="dcterms:W3CDTF">2021-11-24T02:42:24Z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600B9B0F877A4EB197A9612894D905BB</vt:lpwstr>
  </property>
</Properties>
</file>